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78" w:rsidRPr="00FB5D78" w:rsidRDefault="00FB5D78" w:rsidP="00FB5D78">
      <w:pPr>
        <w:spacing w:line="460" w:lineRule="exact"/>
        <w:ind w:firstLineChars="200" w:firstLine="480"/>
        <w:jc w:val="center"/>
        <w:rPr>
          <w:rFonts w:asciiTheme="minorEastAsia" w:eastAsiaTheme="minorEastAsia" w:hAnsiTheme="minorEastAsia" w:hint="eastAsia"/>
          <w:sz w:val="24"/>
        </w:rPr>
      </w:pPr>
      <w:r w:rsidRPr="00FB5D78">
        <w:rPr>
          <w:rFonts w:asciiTheme="minorEastAsia" w:eastAsiaTheme="minorEastAsia" w:hAnsiTheme="minorEastAsia" w:hint="eastAsia"/>
          <w:sz w:val="24"/>
        </w:rPr>
        <w:t>中国建设银行携手万事达卡</w:t>
      </w:r>
    </w:p>
    <w:p w:rsidR="00FB5D78" w:rsidRPr="00FB5D78" w:rsidRDefault="00FB5D78" w:rsidP="00FB5D78">
      <w:pPr>
        <w:spacing w:line="460" w:lineRule="exact"/>
        <w:ind w:firstLineChars="200" w:firstLine="480"/>
        <w:jc w:val="center"/>
        <w:rPr>
          <w:rFonts w:asciiTheme="minorEastAsia" w:eastAsiaTheme="minorEastAsia" w:hAnsiTheme="minorEastAsia" w:hint="eastAsia"/>
          <w:sz w:val="24"/>
        </w:rPr>
      </w:pPr>
      <w:r>
        <w:rPr>
          <w:rFonts w:asciiTheme="minorEastAsia" w:eastAsiaTheme="minorEastAsia" w:hAnsiTheme="minorEastAsia" w:hint="eastAsia"/>
          <w:sz w:val="24"/>
        </w:rPr>
        <w:t xml:space="preserve">  </w:t>
      </w:r>
      <w:bookmarkStart w:id="0" w:name="_GoBack"/>
      <w:bookmarkEnd w:id="0"/>
      <w:r w:rsidRPr="00FB5D78">
        <w:rPr>
          <w:rFonts w:asciiTheme="minorEastAsia" w:eastAsiaTheme="minorEastAsia" w:hAnsiTheme="minorEastAsia" w:hint="eastAsia"/>
          <w:sz w:val="24"/>
        </w:rPr>
        <w:t>隆重推出“全球智尊信用卡”</w:t>
      </w:r>
    </w:p>
    <w:p w:rsidR="00FB5D78" w:rsidRPr="00FB5D78" w:rsidRDefault="00FB5D78" w:rsidP="00FB5D78">
      <w:pPr>
        <w:spacing w:line="460" w:lineRule="exact"/>
        <w:ind w:firstLineChars="200" w:firstLine="480"/>
        <w:rPr>
          <w:rFonts w:asciiTheme="minorEastAsia" w:eastAsiaTheme="minorEastAsia" w:hAnsiTheme="minorEastAsia"/>
          <w:sz w:val="24"/>
        </w:rPr>
      </w:pPr>
    </w:p>
    <w:p w:rsidR="00FB5D78" w:rsidRPr="00FB5D78" w:rsidRDefault="00FB5D78" w:rsidP="00FB5D78">
      <w:pPr>
        <w:spacing w:line="460" w:lineRule="exact"/>
        <w:ind w:firstLineChars="200" w:firstLine="480"/>
        <w:rPr>
          <w:rFonts w:asciiTheme="minorEastAsia" w:eastAsiaTheme="minorEastAsia" w:hAnsiTheme="minorEastAsia" w:hint="eastAsia"/>
          <w:sz w:val="24"/>
        </w:rPr>
      </w:pPr>
      <w:r w:rsidRPr="00FB5D78">
        <w:rPr>
          <w:rFonts w:asciiTheme="minorEastAsia" w:eastAsiaTheme="minorEastAsia" w:hAnsiTheme="minorEastAsia" w:hint="eastAsia"/>
          <w:sz w:val="24"/>
        </w:rPr>
        <w:t>12月9日，中国建设银行与万事达卡携手推出一款面向国内顶端客户的信用卡产品——“全球智尊信用卡万事达卡”。延续建行高端信用卡的“智尊”定位设计，该款产品首次引入万事达</w:t>
      </w:r>
      <w:proofErr w:type="gramStart"/>
      <w:r w:rsidRPr="00FB5D78">
        <w:rPr>
          <w:rFonts w:asciiTheme="minorEastAsia" w:eastAsiaTheme="minorEastAsia" w:hAnsiTheme="minorEastAsia" w:hint="eastAsia"/>
          <w:sz w:val="24"/>
        </w:rPr>
        <w:t>卡全球</w:t>
      </w:r>
      <w:proofErr w:type="gramEnd"/>
      <w:r w:rsidRPr="00FB5D78">
        <w:rPr>
          <w:rFonts w:asciiTheme="minorEastAsia" w:eastAsiaTheme="minorEastAsia" w:hAnsiTheme="minorEastAsia" w:hint="eastAsia"/>
          <w:sz w:val="24"/>
        </w:rPr>
        <w:t>最高等级World Elite（世界之极）服务平台，为国内顶端客户提供更全面的</w:t>
      </w:r>
      <w:proofErr w:type="gramStart"/>
      <w:r w:rsidRPr="00FB5D78">
        <w:rPr>
          <w:rFonts w:asciiTheme="minorEastAsia" w:eastAsiaTheme="minorEastAsia" w:hAnsiTheme="minorEastAsia" w:hint="eastAsia"/>
          <w:sz w:val="24"/>
        </w:rPr>
        <w:t>全球尊享礼遇</w:t>
      </w:r>
      <w:proofErr w:type="gramEnd"/>
      <w:r w:rsidRPr="00FB5D78">
        <w:rPr>
          <w:rFonts w:asciiTheme="minorEastAsia" w:eastAsiaTheme="minorEastAsia" w:hAnsiTheme="minorEastAsia" w:hint="eastAsia"/>
          <w:sz w:val="24"/>
        </w:rPr>
        <w:t>。</w:t>
      </w:r>
    </w:p>
    <w:p w:rsidR="00FB5D78" w:rsidRPr="00FB5D78" w:rsidRDefault="00FB5D78" w:rsidP="00FB5D78">
      <w:pPr>
        <w:spacing w:line="460" w:lineRule="exact"/>
        <w:ind w:firstLineChars="200" w:firstLine="480"/>
        <w:rPr>
          <w:rFonts w:asciiTheme="minorEastAsia" w:eastAsiaTheme="minorEastAsia" w:hAnsiTheme="minorEastAsia" w:hint="eastAsia"/>
          <w:sz w:val="24"/>
        </w:rPr>
      </w:pPr>
      <w:r w:rsidRPr="00FB5D78">
        <w:rPr>
          <w:rFonts w:asciiTheme="minorEastAsia" w:eastAsiaTheme="minorEastAsia" w:hAnsiTheme="minorEastAsia" w:hint="eastAsia"/>
          <w:sz w:val="24"/>
        </w:rPr>
        <w:t>“全球智尊信用卡万事达卡”进一步延展丰富了“智尊金融服务、智尊贵宾礼遇、智尊旅行体验、智尊无价生活、智尊无忧保障、智尊支付体验”等</w:t>
      </w:r>
      <w:proofErr w:type="gramStart"/>
      <w:r w:rsidRPr="00FB5D78">
        <w:rPr>
          <w:rFonts w:asciiTheme="minorEastAsia" w:eastAsiaTheme="minorEastAsia" w:hAnsiTheme="minorEastAsia" w:hint="eastAsia"/>
          <w:sz w:val="24"/>
        </w:rPr>
        <w:t>六项尊享礼遇</w:t>
      </w:r>
      <w:proofErr w:type="gramEnd"/>
      <w:r w:rsidRPr="00FB5D78">
        <w:rPr>
          <w:rFonts w:asciiTheme="minorEastAsia" w:eastAsiaTheme="minorEastAsia" w:hAnsiTheme="minorEastAsia" w:hint="eastAsia"/>
          <w:sz w:val="24"/>
        </w:rPr>
        <w:t>，让客户尽享全球范围的极致服务体验。</w:t>
      </w:r>
    </w:p>
    <w:p w:rsidR="00FB5D78" w:rsidRPr="00FB5D78" w:rsidRDefault="00FB5D78" w:rsidP="00FB5D78">
      <w:pPr>
        <w:spacing w:line="460" w:lineRule="exact"/>
        <w:ind w:firstLineChars="200" w:firstLine="480"/>
        <w:rPr>
          <w:rFonts w:asciiTheme="minorEastAsia" w:eastAsiaTheme="minorEastAsia" w:hAnsiTheme="minorEastAsia" w:hint="eastAsia"/>
          <w:sz w:val="24"/>
        </w:rPr>
      </w:pPr>
      <w:r w:rsidRPr="00FB5D78">
        <w:rPr>
          <w:rFonts w:asciiTheme="minorEastAsia" w:eastAsiaTheme="minorEastAsia" w:hAnsiTheme="minorEastAsia" w:hint="eastAsia"/>
          <w:sz w:val="24"/>
        </w:rPr>
        <w:t>该款产品配备符合国际EMV标准的安全芯片，信用额度以80万元为起点，最高可达800万元，“智尊支付体验”与“智尊金融服务”尽显尊贵信用价值。</w:t>
      </w:r>
    </w:p>
    <w:p w:rsidR="00FB5D78" w:rsidRPr="00FB5D78" w:rsidRDefault="00FB5D78" w:rsidP="00FB5D78">
      <w:pPr>
        <w:spacing w:line="460" w:lineRule="exact"/>
        <w:ind w:firstLineChars="200" w:firstLine="480"/>
        <w:rPr>
          <w:rFonts w:asciiTheme="minorEastAsia" w:eastAsiaTheme="minorEastAsia" w:hAnsiTheme="minorEastAsia" w:hint="eastAsia"/>
          <w:sz w:val="24"/>
        </w:rPr>
      </w:pPr>
      <w:r w:rsidRPr="00FB5D78">
        <w:rPr>
          <w:rFonts w:asciiTheme="minorEastAsia" w:eastAsiaTheme="minorEastAsia" w:hAnsiTheme="minorEastAsia" w:hint="eastAsia"/>
          <w:sz w:val="24"/>
        </w:rPr>
        <w:t>“智尊贵宾礼遇”方面，24小时全天候境外出行专属私人管家和世界之极旅游顾问服务，提供从个性化旅行建议及行程定制、私人导游和翻译，到全球美食推荐及预定、限量赛事演出席位预留等特殊礼遇。持卡贵宾在世界各地均能高枕无忧，享受随时有人不辞辛劳打点生活所需的便利与舒适。</w:t>
      </w:r>
    </w:p>
    <w:p w:rsidR="00FB5D78" w:rsidRPr="00FB5D78" w:rsidRDefault="00FB5D78" w:rsidP="00FB5D78">
      <w:pPr>
        <w:spacing w:line="460" w:lineRule="exact"/>
        <w:ind w:firstLineChars="200" w:firstLine="480"/>
        <w:rPr>
          <w:rFonts w:asciiTheme="minorEastAsia" w:eastAsiaTheme="minorEastAsia" w:hAnsiTheme="minorEastAsia" w:hint="eastAsia"/>
          <w:sz w:val="24"/>
        </w:rPr>
      </w:pPr>
      <w:r w:rsidRPr="00FB5D78">
        <w:rPr>
          <w:rFonts w:asciiTheme="minorEastAsia" w:eastAsiaTheme="minorEastAsia" w:hAnsiTheme="minorEastAsia" w:hint="eastAsia"/>
          <w:sz w:val="24"/>
        </w:rPr>
        <w:t>“智尊旅行体验”和“智尊无价生活”方面，从行程开始前不限次签证办理免服务费及办理全球签证一对一VIP服务，免费境外WIFI租赁；到国内机场/高铁站全年8次免费豪华车接送礼遇，全球机场快速通关服务85折优惠；再到国内香格里拉酒店“住</w:t>
      </w:r>
      <w:proofErr w:type="gramStart"/>
      <w:r w:rsidRPr="00FB5D78">
        <w:rPr>
          <w:rFonts w:asciiTheme="minorEastAsia" w:eastAsiaTheme="minorEastAsia" w:hAnsiTheme="minorEastAsia" w:hint="eastAsia"/>
          <w:sz w:val="24"/>
        </w:rPr>
        <w:t>一</w:t>
      </w:r>
      <w:proofErr w:type="gramEnd"/>
      <w:r w:rsidRPr="00FB5D78">
        <w:rPr>
          <w:rFonts w:asciiTheme="minorEastAsia" w:eastAsiaTheme="minorEastAsia" w:hAnsiTheme="minorEastAsia" w:hint="eastAsia"/>
          <w:sz w:val="24"/>
        </w:rPr>
        <w:t>送</w:t>
      </w:r>
      <w:proofErr w:type="gramStart"/>
      <w:r w:rsidRPr="00FB5D78">
        <w:rPr>
          <w:rFonts w:asciiTheme="minorEastAsia" w:eastAsiaTheme="minorEastAsia" w:hAnsiTheme="minorEastAsia" w:hint="eastAsia"/>
          <w:sz w:val="24"/>
        </w:rPr>
        <w:t>一</w:t>
      </w:r>
      <w:proofErr w:type="gramEnd"/>
      <w:r w:rsidRPr="00FB5D78">
        <w:rPr>
          <w:rFonts w:asciiTheme="minorEastAsia" w:eastAsiaTheme="minorEastAsia" w:hAnsiTheme="minorEastAsia" w:hint="eastAsia"/>
          <w:sz w:val="24"/>
        </w:rPr>
        <w:t>”专属礼遇，全国30余家五星级酒店自助餐“两人同行，一人免单”；乃至全球指定TPC会员制球场VIP击球礼遇；旅行回国后还可享境外购物</w:t>
      </w:r>
      <w:proofErr w:type="gramStart"/>
      <w:r w:rsidRPr="00FB5D78">
        <w:rPr>
          <w:rFonts w:asciiTheme="minorEastAsia" w:eastAsiaTheme="minorEastAsia" w:hAnsiTheme="minorEastAsia" w:hint="eastAsia"/>
          <w:sz w:val="24"/>
        </w:rPr>
        <w:t>极</w:t>
      </w:r>
      <w:proofErr w:type="gramEnd"/>
      <w:r w:rsidRPr="00FB5D78">
        <w:rPr>
          <w:rFonts w:asciiTheme="minorEastAsia" w:eastAsiaTheme="minorEastAsia" w:hAnsiTheme="minorEastAsia" w:hint="eastAsia"/>
          <w:sz w:val="24"/>
        </w:rPr>
        <w:t>速退税专人上门办理和10%</w:t>
      </w:r>
      <w:proofErr w:type="gramStart"/>
      <w:r w:rsidRPr="00FB5D78">
        <w:rPr>
          <w:rFonts w:asciiTheme="minorEastAsia" w:eastAsiaTheme="minorEastAsia" w:hAnsiTheme="minorEastAsia" w:hint="eastAsia"/>
          <w:sz w:val="24"/>
        </w:rPr>
        <w:t>退税返现奖励</w:t>
      </w:r>
      <w:proofErr w:type="gramEnd"/>
      <w:r w:rsidRPr="00FB5D78">
        <w:rPr>
          <w:rFonts w:asciiTheme="minorEastAsia" w:eastAsiaTheme="minorEastAsia" w:hAnsiTheme="minorEastAsia" w:hint="eastAsia"/>
          <w:sz w:val="24"/>
        </w:rPr>
        <w:t>。尊贵礼遇将伴随着持卡贵宾的每一段行程精彩不断。</w:t>
      </w:r>
    </w:p>
    <w:p w:rsidR="00FB5D78" w:rsidRPr="00FB5D78" w:rsidRDefault="00FB5D78" w:rsidP="00FB5D78">
      <w:pPr>
        <w:spacing w:line="460" w:lineRule="exact"/>
        <w:ind w:firstLineChars="200" w:firstLine="480"/>
        <w:rPr>
          <w:rFonts w:asciiTheme="minorEastAsia" w:eastAsiaTheme="minorEastAsia" w:hAnsiTheme="minorEastAsia" w:hint="eastAsia"/>
          <w:sz w:val="24"/>
        </w:rPr>
      </w:pPr>
      <w:r w:rsidRPr="00FB5D78">
        <w:rPr>
          <w:rFonts w:asciiTheme="minorEastAsia" w:eastAsiaTheme="minorEastAsia" w:hAnsiTheme="minorEastAsia" w:hint="eastAsia"/>
          <w:sz w:val="24"/>
        </w:rPr>
        <w:t>聚焦出行中客户对安全的核心关切，该款产品的“智尊无忧保障”方案也是面面俱到。最高600万元的旅行意外保险，15万元旅行意外医药补偿、3000元旅行及行李延误险、3万元旅行随身财产及旅行取消险、12万元购物保障，凡此种种为持卡贵宾的全球出行保驾护航。</w:t>
      </w:r>
    </w:p>
    <w:p w:rsidR="00045380" w:rsidRPr="00FB5D78" w:rsidRDefault="00FB5D78" w:rsidP="00FB5D78">
      <w:pPr>
        <w:spacing w:line="460" w:lineRule="exact"/>
        <w:ind w:firstLineChars="200" w:firstLine="480"/>
        <w:rPr>
          <w:rFonts w:asciiTheme="minorEastAsia" w:eastAsiaTheme="minorEastAsia" w:hAnsiTheme="minorEastAsia"/>
          <w:sz w:val="24"/>
        </w:rPr>
      </w:pPr>
      <w:r w:rsidRPr="00FB5D78">
        <w:rPr>
          <w:rFonts w:asciiTheme="minorEastAsia" w:eastAsiaTheme="minorEastAsia" w:hAnsiTheme="minorEastAsia" w:hint="eastAsia"/>
          <w:sz w:val="24"/>
        </w:rPr>
        <w:t>建设银行长期致力于为高端人群度身定制能够尽享品质生活的信用卡产品和服务，推出的高端信用卡产品先后荣获“最奢华信用卡奖”、“优秀金融品牌奖”、“中国最佳信用卡产品奖”等多项殊荣。此次“全球智尊信用卡万事达卡”的推</w:t>
      </w:r>
      <w:r w:rsidRPr="00FB5D78">
        <w:rPr>
          <w:rFonts w:asciiTheme="minorEastAsia" w:eastAsiaTheme="minorEastAsia" w:hAnsiTheme="minorEastAsia" w:hint="eastAsia"/>
          <w:sz w:val="24"/>
        </w:rPr>
        <w:lastRenderedPageBreak/>
        <w:t>出，是建设银行推陈出新打造国内顶端信用卡领导品牌的又一次鼎力之作，将为国内诸多尊贵人士的商旅出行带来更多“无价精彩”。</w:t>
      </w:r>
    </w:p>
    <w:sectPr w:rsidR="00045380" w:rsidRPr="00FB5D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C8E" w:rsidRDefault="00534C8E" w:rsidP="00FB5D78">
      <w:r>
        <w:separator/>
      </w:r>
    </w:p>
  </w:endnote>
  <w:endnote w:type="continuationSeparator" w:id="0">
    <w:p w:rsidR="00534C8E" w:rsidRDefault="00534C8E"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C8E" w:rsidRDefault="00534C8E" w:rsidP="00FB5D78">
      <w:r>
        <w:separator/>
      </w:r>
    </w:p>
  </w:footnote>
  <w:footnote w:type="continuationSeparator" w:id="0">
    <w:p w:rsidR="00534C8E" w:rsidRDefault="00534C8E" w:rsidP="00FB5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F7"/>
    <w:rsid w:val="00045380"/>
    <w:rsid w:val="001B7B71"/>
    <w:rsid w:val="002D1A1A"/>
    <w:rsid w:val="00327DF7"/>
    <w:rsid w:val="004B5520"/>
    <w:rsid w:val="00534C8E"/>
    <w:rsid w:val="00FB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D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D78"/>
    <w:rPr>
      <w:kern w:val="2"/>
      <w:sz w:val="18"/>
      <w:szCs w:val="18"/>
    </w:rPr>
  </w:style>
  <w:style w:type="paragraph" w:styleId="a4">
    <w:name w:val="footer"/>
    <w:basedOn w:val="a"/>
    <w:link w:val="Char0"/>
    <w:uiPriority w:val="99"/>
    <w:unhideWhenUsed/>
    <w:rsid w:val="00FB5D78"/>
    <w:pPr>
      <w:tabs>
        <w:tab w:val="center" w:pos="4153"/>
        <w:tab w:val="right" w:pos="8306"/>
      </w:tabs>
      <w:snapToGrid w:val="0"/>
      <w:jc w:val="left"/>
    </w:pPr>
    <w:rPr>
      <w:sz w:val="18"/>
      <w:szCs w:val="18"/>
    </w:rPr>
  </w:style>
  <w:style w:type="character" w:customStyle="1" w:styleId="Char0">
    <w:name w:val="页脚 Char"/>
    <w:basedOn w:val="a0"/>
    <w:link w:val="a4"/>
    <w:uiPriority w:val="99"/>
    <w:rsid w:val="00FB5D7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D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D78"/>
    <w:rPr>
      <w:kern w:val="2"/>
      <w:sz w:val="18"/>
      <w:szCs w:val="18"/>
    </w:rPr>
  </w:style>
  <w:style w:type="paragraph" w:styleId="a4">
    <w:name w:val="footer"/>
    <w:basedOn w:val="a"/>
    <w:link w:val="Char0"/>
    <w:uiPriority w:val="99"/>
    <w:unhideWhenUsed/>
    <w:rsid w:val="00FB5D78"/>
    <w:pPr>
      <w:tabs>
        <w:tab w:val="center" w:pos="4153"/>
        <w:tab w:val="right" w:pos="8306"/>
      </w:tabs>
      <w:snapToGrid w:val="0"/>
      <w:jc w:val="left"/>
    </w:pPr>
    <w:rPr>
      <w:sz w:val="18"/>
      <w:szCs w:val="18"/>
    </w:rPr>
  </w:style>
  <w:style w:type="character" w:customStyle="1" w:styleId="Char0">
    <w:name w:val="页脚 Char"/>
    <w:basedOn w:val="a0"/>
    <w:link w:val="a4"/>
    <w:uiPriority w:val="99"/>
    <w:rsid w:val="00FB5D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刘淼</dc:creator>
  <cp:keywords/>
  <dc:description/>
  <cp:lastModifiedBy>刘淼</cp:lastModifiedBy>
  <cp:revision>2</cp:revision>
  <dcterms:created xsi:type="dcterms:W3CDTF">2016-12-12T06:12:00Z</dcterms:created>
  <dcterms:modified xsi:type="dcterms:W3CDTF">2016-12-12T06:14:00Z</dcterms:modified>
</cp:coreProperties>
</file>